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3-37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2#教学楼塑钢门窗制作安装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2#教学楼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9737"/>
      <w:bookmarkStart w:id="1" w:name="_Toc189133040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</w:rPr>
              <w:t>西安高新科技职业学院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2#教学楼塑钢门窗制作安装工程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</w:t>
            </w:r>
            <w:r>
              <w:rPr>
                <w:rFonts w:hint="eastAsia" w:ascii="仿宋" w:hAnsi="仿宋" w:eastAsia="仿宋" w:cs="仿宋"/>
                <w:kern w:val="15"/>
                <w:sz w:val="24"/>
                <w:lang w:eastAsia="zh-CN"/>
              </w:rPr>
              <w:t>先锋大街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该工程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6933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包括招标内容及设计图纸内的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塑钢门窗的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制作安装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竣工验收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工程资料、工程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保修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具有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相应的门窗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设计制作安装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施工资质的企业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30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3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2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3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18706881608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楼塑钢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门窗的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三、</w:t>
      </w: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楼塑钢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门窗的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楼塑钢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门窗的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spacing w:after="312" w:afterLines="100" w:line="360" w:lineRule="auto"/>
        <w:ind w:firstLine="56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none"/>
          <w:lang w:val="en-US" w:eastAsia="zh-CN"/>
        </w:rPr>
        <w:t>楼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塑钢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门窗的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sz w:val="28"/>
          <w:szCs w:val="28"/>
        </w:rPr>
        <w:t>工程的投标总报价为：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b/>
          <w:bCs/>
          <w:kern w:val="15"/>
          <w:sz w:val="32"/>
          <w:szCs w:val="32"/>
          <w:u w:val="single"/>
          <w:lang w:val="en-US" w:eastAsia="zh-CN"/>
        </w:rPr>
        <w:t>楼塑钢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门窗的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eastAsia="zh-CN"/>
        </w:rPr>
        <w:t>制作安装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>分项报价表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859"/>
        <w:gridCol w:w="1315"/>
        <w:gridCol w:w="2723"/>
        <w:gridCol w:w="2982"/>
        <w:gridCol w:w="699"/>
        <w:gridCol w:w="1154"/>
        <w:gridCol w:w="1037"/>
        <w:gridCol w:w="87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31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723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98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59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8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9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</w:t>
            </w:r>
          </w:p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154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3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85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塑钢窗</w:t>
            </w:r>
          </w:p>
        </w:tc>
        <w:tc>
          <w:tcPr>
            <w:tcW w:w="131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～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四层</w:t>
            </w: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1750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2450（46樘）</w:t>
            </w:r>
          </w:p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2100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1400（108樘）</w:t>
            </w:r>
          </w:p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6600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2450（2樘）</w:t>
            </w:r>
          </w:p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1800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2750（6樘）</w:t>
            </w:r>
          </w:p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1750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2250（138樘）</w:t>
            </w:r>
          </w:p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5400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2850（6樘）</w:t>
            </w:r>
          </w:p>
          <w:p>
            <w:pPr>
              <w:spacing w:line="240" w:lineRule="auto"/>
              <w:jc w:val="both"/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2100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2250（6樘）</w:t>
            </w:r>
          </w:p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1800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2250（6樘）</w:t>
            </w:r>
          </w:p>
          <w:p>
            <w:pPr>
              <w:spacing w:line="240" w:lineRule="auto"/>
              <w:jc w:val="both"/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6600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2250（12樘）</w:t>
            </w:r>
          </w:p>
          <w:p>
            <w:pPr>
              <w:spacing w:line="240" w:lineRule="auto"/>
              <w:jc w:val="both"/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2700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10900（2樘）</w:t>
            </w:r>
          </w:p>
          <w:p>
            <w:pPr>
              <w:spacing w:line="240" w:lineRule="auto"/>
              <w:jc w:val="both"/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500（24樘）</w:t>
            </w:r>
          </w:p>
          <w:p>
            <w:pPr>
              <w:spacing w:line="240" w:lineRule="auto"/>
              <w:jc w:val="both"/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1800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2200（2樘）</w:t>
            </w:r>
          </w:p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2100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2200（2樘）</w:t>
            </w:r>
          </w:p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1750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2250（6樘）</w:t>
            </w:r>
          </w:p>
          <w:p>
            <w:pPr>
              <w:spacing w:line="240" w:lineRule="auto"/>
              <w:jc w:val="both"/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1750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2250（6樘）</w:t>
            </w:r>
          </w:p>
        </w:tc>
        <w:tc>
          <w:tcPr>
            <w:tcW w:w="2982" w:type="dxa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塑钢Low-E中空玻璃窗（离线）6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＋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9A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＋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K4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[W/(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mK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)]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=2.0</w:t>
            </w:r>
          </w:p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陕09J06-2第52页</w:t>
            </w:r>
          </w:p>
        </w:tc>
        <w:tc>
          <w:tcPr>
            <w:tcW w:w="6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85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塑钢门</w:t>
            </w:r>
          </w:p>
        </w:tc>
        <w:tc>
          <w:tcPr>
            <w:tcW w:w="131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一层</w:t>
            </w: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4500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3200（2樘）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1500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2100（4樘）</w:t>
            </w:r>
          </w:p>
        </w:tc>
        <w:tc>
          <w:tcPr>
            <w:tcW w:w="2982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9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/>
          <w:sz w:val="24"/>
          <w:szCs w:val="24"/>
        </w:rPr>
        <w:t>请投标单位送标书时随同带门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窗样本及</w:t>
      </w:r>
      <w:r>
        <w:rPr>
          <w:rFonts w:hint="eastAsia" w:ascii="仿宋" w:hAnsi="仿宋" w:eastAsia="仿宋" w:cs="仿宋"/>
          <w:b/>
          <w:sz w:val="24"/>
          <w:szCs w:val="24"/>
        </w:rPr>
        <w:t>样品，并在样品上表明投标单位名称及联系电话。经验收合格才有资格参与投标。</w:t>
      </w:r>
    </w:p>
    <w:p>
      <w:pPr>
        <w:numPr>
          <w:ilvl w:val="0"/>
          <w:numId w:val="1"/>
        </w:numPr>
        <w:spacing w:line="360" w:lineRule="auto"/>
        <w:ind w:firstLine="723" w:firstLineChars="300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综合单价含工、料、制作、包装、运输、安装、检测、资料、安全、税费、利润和所有取费等全部费用的综合包干单价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723" w:firstLineChars="3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3、需根据设计图纸要求进行二次设计。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7840" w:firstLineChars="2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联系人：                   电话：     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时间：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numPr>
          <w:ilvl w:val="0"/>
          <w:numId w:val="0"/>
        </w:numPr>
        <w:spacing w:line="360" w:lineRule="auto"/>
        <w:ind w:left="1204" w:leftChars="0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EB0E9"/>
    <w:multiLevelType w:val="singleLevel"/>
    <w:tmpl w:val="90DEB0E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16B23BC0"/>
    <w:rsid w:val="1AED5824"/>
    <w:rsid w:val="1D990D22"/>
    <w:rsid w:val="235B0BE8"/>
    <w:rsid w:val="25BC4529"/>
    <w:rsid w:val="28C7009A"/>
    <w:rsid w:val="291B6CB7"/>
    <w:rsid w:val="2F8B4C20"/>
    <w:rsid w:val="2FC13D08"/>
    <w:rsid w:val="30F32296"/>
    <w:rsid w:val="3447168A"/>
    <w:rsid w:val="34B63E46"/>
    <w:rsid w:val="37876A6F"/>
    <w:rsid w:val="378C1D2A"/>
    <w:rsid w:val="386D7614"/>
    <w:rsid w:val="45162FC3"/>
    <w:rsid w:val="4C0570BF"/>
    <w:rsid w:val="4DC271E3"/>
    <w:rsid w:val="4FEC4171"/>
    <w:rsid w:val="597B67F1"/>
    <w:rsid w:val="60323101"/>
    <w:rsid w:val="60BF17DD"/>
    <w:rsid w:val="644A6211"/>
    <w:rsid w:val="69216C99"/>
    <w:rsid w:val="6E5F4E81"/>
    <w:rsid w:val="6F68052B"/>
    <w:rsid w:val="70AA7B79"/>
    <w:rsid w:val="71446CE8"/>
    <w:rsid w:val="71B303DA"/>
    <w:rsid w:val="734939BC"/>
    <w:rsid w:val="734E79E1"/>
    <w:rsid w:val="784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7</Pages>
  <Words>1980</Words>
  <Characters>2255</Characters>
  <Lines>27</Lines>
  <Paragraphs>7</Paragraphs>
  <TotalTime>3</TotalTime>
  <ScaleCrop>false</ScaleCrop>
  <LinksUpToDate>false</LinksUpToDate>
  <CharactersWithSpaces>2653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2023-02-03T06:56:37Z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BFE22D6D47C04CA09BF319267FD1326E</vt:lpwstr>
  </property>
</Properties>
</file>